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4938" w14:textId="566F7C9D" w:rsidR="00B64AB6" w:rsidRPr="001059DF" w:rsidRDefault="00B6607B" w:rsidP="00254581">
      <w:pPr>
        <w:jc w:val="center"/>
        <w:rPr>
          <w:b/>
          <w:bCs/>
          <w:sz w:val="32"/>
          <w:szCs w:val="32"/>
        </w:rPr>
      </w:pPr>
      <w:r w:rsidRPr="001059DF">
        <w:rPr>
          <w:b/>
          <w:bCs/>
          <w:sz w:val="32"/>
          <w:szCs w:val="32"/>
        </w:rPr>
        <w:t xml:space="preserve">BCR </w:t>
      </w:r>
      <w:r w:rsidR="00254581" w:rsidRPr="001059DF">
        <w:rPr>
          <w:b/>
          <w:bCs/>
          <w:sz w:val="32"/>
          <w:szCs w:val="32"/>
        </w:rPr>
        <w:t xml:space="preserve">POA </w:t>
      </w:r>
      <w:r w:rsidRPr="001059DF">
        <w:rPr>
          <w:b/>
          <w:bCs/>
          <w:sz w:val="32"/>
          <w:szCs w:val="32"/>
        </w:rPr>
        <w:t>Board Meeting</w:t>
      </w:r>
      <w:r w:rsidR="00E63A39">
        <w:rPr>
          <w:b/>
          <w:bCs/>
          <w:sz w:val="32"/>
          <w:szCs w:val="32"/>
        </w:rPr>
        <w:t xml:space="preserve"> Minutes</w:t>
      </w:r>
    </w:p>
    <w:p w14:paraId="2B7020AD" w14:textId="1E360914" w:rsidR="00B6607B" w:rsidRPr="001059DF" w:rsidRDefault="00B6607B" w:rsidP="00254581">
      <w:pPr>
        <w:jc w:val="center"/>
        <w:rPr>
          <w:sz w:val="32"/>
          <w:szCs w:val="32"/>
        </w:rPr>
      </w:pPr>
      <w:r w:rsidRPr="001059DF">
        <w:rPr>
          <w:sz w:val="32"/>
          <w:szCs w:val="32"/>
        </w:rPr>
        <w:t xml:space="preserve">Tuesday, August 22, </w:t>
      </w:r>
      <w:proofErr w:type="gramStart"/>
      <w:r w:rsidRPr="001059DF">
        <w:rPr>
          <w:sz w:val="32"/>
          <w:szCs w:val="32"/>
        </w:rPr>
        <w:t>2023  5</w:t>
      </w:r>
      <w:proofErr w:type="gramEnd"/>
      <w:r w:rsidRPr="001059DF">
        <w:rPr>
          <w:sz w:val="32"/>
          <w:szCs w:val="32"/>
        </w:rPr>
        <w:t>:30-6:30pm</w:t>
      </w:r>
    </w:p>
    <w:p w14:paraId="1AF027F4" w14:textId="181C1376" w:rsidR="00B6607B" w:rsidRPr="001059DF" w:rsidRDefault="00B6607B" w:rsidP="00254581">
      <w:pPr>
        <w:jc w:val="center"/>
        <w:rPr>
          <w:sz w:val="32"/>
          <w:szCs w:val="32"/>
        </w:rPr>
      </w:pPr>
      <w:r w:rsidRPr="001059DF">
        <w:rPr>
          <w:sz w:val="32"/>
          <w:szCs w:val="32"/>
        </w:rPr>
        <w:t>9</w:t>
      </w:r>
      <w:r w:rsidR="00254581" w:rsidRPr="001059DF">
        <w:rPr>
          <w:sz w:val="32"/>
          <w:szCs w:val="32"/>
        </w:rPr>
        <w:t>2</w:t>
      </w:r>
      <w:r w:rsidRPr="001059DF">
        <w:rPr>
          <w:sz w:val="32"/>
          <w:szCs w:val="32"/>
        </w:rPr>
        <w:t>0 Barton Creek Dr. (shop entrance)</w:t>
      </w:r>
    </w:p>
    <w:p w14:paraId="29A87FB4" w14:textId="77777777" w:rsidR="00B6607B" w:rsidRDefault="00B6607B"/>
    <w:p w14:paraId="59D0A5C8" w14:textId="13C19432" w:rsidR="0062615C" w:rsidRPr="00FB39FB" w:rsidRDefault="0062615C">
      <w:pPr>
        <w:rPr>
          <w:sz w:val="28"/>
          <w:szCs w:val="28"/>
        </w:rPr>
      </w:pPr>
      <w:r w:rsidRPr="00FB39FB">
        <w:rPr>
          <w:sz w:val="28"/>
          <w:szCs w:val="28"/>
        </w:rPr>
        <w:t xml:space="preserve">This is a </w:t>
      </w:r>
      <w:r w:rsidRPr="00FB39FB">
        <w:rPr>
          <w:b/>
          <w:bCs/>
          <w:sz w:val="28"/>
          <w:szCs w:val="28"/>
        </w:rPr>
        <w:t>Board</w:t>
      </w:r>
      <w:r w:rsidRPr="00FB39FB">
        <w:rPr>
          <w:sz w:val="28"/>
          <w:szCs w:val="28"/>
        </w:rPr>
        <w:t xml:space="preserve"> Meeting ONLY.  </w:t>
      </w:r>
      <w:r w:rsidR="00BB61CF" w:rsidRPr="00FB39FB">
        <w:rPr>
          <w:sz w:val="28"/>
          <w:szCs w:val="28"/>
        </w:rPr>
        <w:t>Texas Law</w:t>
      </w:r>
      <w:r w:rsidR="00254581" w:rsidRPr="00FB39FB">
        <w:rPr>
          <w:sz w:val="28"/>
          <w:szCs w:val="28"/>
        </w:rPr>
        <w:t xml:space="preserve"> requires that Board Meetings be open to all property owners.  Only Board Members are allowed to participate in the meeting, but q</w:t>
      </w:r>
      <w:r w:rsidRPr="00FB39FB">
        <w:rPr>
          <w:sz w:val="28"/>
          <w:szCs w:val="28"/>
        </w:rPr>
        <w:t xml:space="preserve">uestions and comments </w:t>
      </w:r>
      <w:r w:rsidR="00254581" w:rsidRPr="00FB39FB">
        <w:rPr>
          <w:sz w:val="28"/>
          <w:szCs w:val="28"/>
        </w:rPr>
        <w:t>will be</w:t>
      </w:r>
      <w:r w:rsidRPr="00FB39FB">
        <w:rPr>
          <w:sz w:val="28"/>
          <w:szCs w:val="28"/>
        </w:rPr>
        <w:t xml:space="preserve"> allowed at the end of the meeting.</w:t>
      </w:r>
      <w:r w:rsidR="00254581" w:rsidRPr="00FB39FB">
        <w:rPr>
          <w:sz w:val="28"/>
          <w:szCs w:val="28"/>
        </w:rPr>
        <w:t xml:space="preserve">  </w:t>
      </w:r>
    </w:p>
    <w:p w14:paraId="052FACF6" w14:textId="12D4125F" w:rsidR="00254581" w:rsidRPr="00FB39FB" w:rsidRDefault="00254581">
      <w:pPr>
        <w:rPr>
          <w:sz w:val="28"/>
          <w:szCs w:val="28"/>
        </w:rPr>
      </w:pPr>
      <w:r w:rsidRPr="00FB39FB">
        <w:rPr>
          <w:sz w:val="28"/>
          <w:szCs w:val="28"/>
        </w:rPr>
        <w:t>The only voting taking place at this meeting is the first item below regarding Bylaws.  The Board has the authority to adopt those without a neighborhood vote.</w:t>
      </w:r>
    </w:p>
    <w:p w14:paraId="3EF0862A" w14:textId="307A89B5" w:rsidR="00254581" w:rsidRPr="00FB39FB" w:rsidRDefault="00254581">
      <w:pPr>
        <w:rPr>
          <w:sz w:val="28"/>
          <w:szCs w:val="28"/>
        </w:rPr>
      </w:pPr>
      <w:r w:rsidRPr="00FB39FB">
        <w:rPr>
          <w:sz w:val="28"/>
          <w:szCs w:val="28"/>
        </w:rPr>
        <w:t>Information meetings on the other items, and actual voting, will take place at later dates.</w:t>
      </w:r>
    </w:p>
    <w:p w14:paraId="5BE89DC8" w14:textId="1F16EABA" w:rsidR="00B80027" w:rsidRPr="00FB39FB" w:rsidRDefault="00B80027">
      <w:pPr>
        <w:rPr>
          <w:sz w:val="28"/>
          <w:szCs w:val="28"/>
        </w:rPr>
      </w:pPr>
      <w:r w:rsidRPr="00FB39FB">
        <w:rPr>
          <w:sz w:val="28"/>
          <w:szCs w:val="28"/>
        </w:rPr>
        <w:t xml:space="preserve">If you wish to attend this Board Meeting, please bring a folding </w:t>
      </w:r>
      <w:proofErr w:type="gramStart"/>
      <w:r w:rsidRPr="00FB39FB">
        <w:rPr>
          <w:sz w:val="28"/>
          <w:szCs w:val="28"/>
        </w:rPr>
        <w:t>chair</w:t>
      </w:r>
      <w:proofErr w:type="gramEnd"/>
      <w:r w:rsidRPr="00FB39FB">
        <w:rPr>
          <w:sz w:val="28"/>
          <w:szCs w:val="28"/>
        </w:rPr>
        <w:t xml:space="preserve"> or be prepared to stand. </w:t>
      </w:r>
    </w:p>
    <w:p w14:paraId="0D8EDA26" w14:textId="4D37B650" w:rsidR="00B80027" w:rsidRPr="00FB39FB" w:rsidRDefault="00B80027">
      <w:pPr>
        <w:rPr>
          <w:sz w:val="28"/>
          <w:szCs w:val="28"/>
        </w:rPr>
      </w:pPr>
      <w:r w:rsidRPr="00FB39FB">
        <w:rPr>
          <w:sz w:val="28"/>
          <w:szCs w:val="28"/>
        </w:rPr>
        <w:t>Any questions, please call Debbie Wright, 512-413-8528.</w:t>
      </w:r>
    </w:p>
    <w:p w14:paraId="2AF98434" w14:textId="77777777" w:rsidR="001F7C72" w:rsidRPr="00FB39FB" w:rsidRDefault="001F7C72">
      <w:pPr>
        <w:rPr>
          <w:sz w:val="28"/>
          <w:szCs w:val="28"/>
        </w:rPr>
      </w:pPr>
    </w:p>
    <w:p w14:paraId="14981144" w14:textId="30363770" w:rsidR="0062615C" w:rsidRPr="00FB39FB" w:rsidRDefault="0062615C">
      <w:pPr>
        <w:rPr>
          <w:sz w:val="28"/>
          <w:szCs w:val="28"/>
        </w:rPr>
      </w:pPr>
      <w:r w:rsidRPr="00FB39FB">
        <w:rPr>
          <w:sz w:val="28"/>
          <w:szCs w:val="28"/>
        </w:rPr>
        <w:t xml:space="preserve">Topics for </w:t>
      </w:r>
      <w:r w:rsidR="00254581" w:rsidRPr="00FB39FB">
        <w:rPr>
          <w:sz w:val="28"/>
          <w:szCs w:val="28"/>
        </w:rPr>
        <w:t>THIS</w:t>
      </w:r>
      <w:r w:rsidRPr="00FB39FB">
        <w:rPr>
          <w:sz w:val="28"/>
          <w:szCs w:val="28"/>
        </w:rPr>
        <w:t xml:space="preserve"> Board Meeting are:</w:t>
      </w:r>
    </w:p>
    <w:p w14:paraId="1A8A5E96" w14:textId="7F5BA596" w:rsidR="00535278" w:rsidRPr="00FB39FB" w:rsidRDefault="00861763" w:rsidP="00DB5F03">
      <w:pPr>
        <w:pStyle w:val="ListParagraph"/>
        <w:numPr>
          <w:ilvl w:val="0"/>
          <w:numId w:val="1"/>
        </w:numPr>
        <w:rPr>
          <w:sz w:val="28"/>
          <w:szCs w:val="28"/>
        </w:rPr>
      </w:pPr>
      <w:proofErr w:type="gramStart"/>
      <w:r w:rsidRPr="00FB39FB">
        <w:rPr>
          <w:sz w:val="28"/>
          <w:szCs w:val="28"/>
        </w:rPr>
        <w:t>In order to</w:t>
      </w:r>
      <w:proofErr w:type="gramEnd"/>
      <w:r w:rsidRPr="00FB39FB">
        <w:rPr>
          <w:sz w:val="28"/>
          <w:szCs w:val="28"/>
        </w:rPr>
        <w:t xml:space="preserve"> remain a viable, legal POA, we must come into compliance with many laws that have been adopted by the state legislature since the forming of the POA.  Therefore, the Board will be reviewing and adopting Bylaws </w:t>
      </w:r>
      <w:r w:rsidR="002706FA" w:rsidRPr="00FB39FB">
        <w:rPr>
          <w:sz w:val="28"/>
          <w:szCs w:val="28"/>
        </w:rPr>
        <w:t xml:space="preserve">and an </w:t>
      </w:r>
      <w:r w:rsidRPr="00FB39FB">
        <w:rPr>
          <w:sz w:val="28"/>
          <w:szCs w:val="28"/>
        </w:rPr>
        <w:t>E</w:t>
      </w:r>
      <w:r w:rsidR="002706FA" w:rsidRPr="00FB39FB">
        <w:rPr>
          <w:sz w:val="28"/>
          <w:szCs w:val="28"/>
        </w:rPr>
        <w:t xml:space="preserve">nforcement </w:t>
      </w:r>
      <w:r w:rsidRPr="00FB39FB">
        <w:rPr>
          <w:sz w:val="28"/>
          <w:szCs w:val="28"/>
        </w:rPr>
        <w:t>P</w:t>
      </w:r>
      <w:r w:rsidR="002706FA" w:rsidRPr="00FB39FB">
        <w:rPr>
          <w:sz w:val="28"/>
          <w:szCs w:val="28"/>
        </w:rPr>
        <w:t xml:space="preserve">olicy with a </w:t>
      </w:r>
      <w:r w:rsidRPr="00FB39FB">
        <w:rPr>
          <w:sz w:val="28"/>
          <w:szCs w:val="28"/>
        </w:rPr>
        <w:t>F</w:t>
      </w:r>
      <w:r w:rsidR="002706FA" w:rsidRPr="00FB39FB">
        <w:rPr>
          <w:sz w:val="28"/>
          <w:szCs w:val="28"/>
        </w:rPr>
        <w:t xml:space="preserve">ine </w:t>
      </w:r>
      <w:r w:rsidRPr="00FB39FB">
        <w:rPr>
          <w:sz w:val="28"/>
          <w:szCs w:val="28"/>
        </w:rPr>
        <w:t>S</w:t>
      </w:r>
      <w:r w:rsidR="002706FA" w:rsidRPr="00FB39FB">
        <w:rPr>
          <w:sz w:val="28"/>
          <w:szCs w:val="28"/>
        </w:rPr>
        <w:t>chedule</w:t>
      </w:r>
      <w:r w:rsidRPr="00FB39FB">
        <w:rPr>
          <w:sz w:val="28"/>
          <w:szCs w:val="28"/>
        </w:rPr>
        <w:t xml:space="preserve"> (both drawn up by the POA Attorney)</w:t>
      </w:r>
      <w:r w:rsidR="002706FA" w:rsidRPr="00FB39FB">
        <w:rPr>
          <w:sz w:val="28"/>
          <w:szCs w:val="28"/>
        </w:rPr>
        <w:t>, per HB 614, sec 209.0061.</w:t>
      </w:r>
      <w:r w:rsidR="0062615C" w:rsidRPr="00FB39FB">
        <w:rPr>
          <w:sz w:val="28"/>
          <w:szCs w:val="28"/>
        </w:rPr>
        <w:t xml:space="preserve"> </w:t>
      </w:r>
    </w:p>
    <w:p w14:paraId="6FA6E072" w14:textId="4DB9724B" w:rsidR="0062615C" w:rsidRPr="00FB39FB" w:rsidRDefault="0062615C" w:rsidP="0062615C">
      <w:pPr>
        <w:pStyle w:val="ListParagraph"/>
        <w:numPr>
          <w:ilvl w:val="0"/>
          <w:numId w:val="1"/>
        </w:numPr>
        <w:rPr>
          <w:sz w:val="28"/>
          <w:szCs w:val="28"/>
        </w:rPr>
      </w:pPr>
      <w:r w:rsidRPr="00FB39FB">
        <w:rPr>
          <w:sz w:val="28"/>
          <w:szCs w:val="28"/>
        </w:rPr>
        <w:t xml:space="preserve">The Board has been gathering financial data for the vote to increase </w:t>
      </w:r>
      <w:r w:rsidR="002706FA" w:rsidRPr="00FB39FB">
        <w:rPr>
          <w:sz w:val="28"/>
          <w:szCs w:val="28"/>
        </w:rPr>
        <w:t xml:space="preserve">annual </w:t>
      </w:r>
      <w:r w:rsidRPr="00FB39FB">
        <w:rPr>
          <w:sz w:val="28"/>
          <w:szCs w:val="28"/>
        </w:rPr>
        <w:t xml:space="preserve">dues.  The Board will review this data, agree on a dollar amount, and schedule </w:t>
      </w:r>
      <w:r w:rsidR="002706FA" w:rsidRPr="00FB39FB">
        <w:rPr>
          <w:sz w:val="28"/>
          <w:szCs w:val="28"/>
        </w:rPr>
        <w:t>an</w:t>
      </w:r>
      <w:r w:rsidRPr="00FB39FB">
        <w:rPr>
          <w:sz w:val="28"/>
          <w:szCs w:val="28"/>
        </w:rPr>
        <w:t xml:space="preserve"> information meeting for all property owners</w:t>
      </w:r>
      <w:r w:rsidR="002706FA" w:rsidRPr="00FB39FB">
        <w:rPr>
          <w:sz w:val="28"/>
          <w:szCs w:val="28"/>
        </w:rPr>
        <w:t>.</w:t>
      </w:r>
      <w:r w:rsidR="00254581" w:rsidRPr="00FB39FB">
        <w:rPr>
          <w:sz w:val="28"/>
          <w:szCs w:val="28"/>
        </w:rPr>
        <w:t xml:space="preserve">  Voting on this issue will NOT be done at this meeting!</w:t>
      </w:r>
    </w:p>
    <w:p w14:paraId="3E9AC989" w14:textId="745A80E4" w:rsidR="005C79D6" w:rsidRPr="00FB39FB" w:rsidRDefault="005C79D6" w:rsidP="0062615C">
      <w:pPr>
        <w:pStyle w:val="ListParagraph"/>
        <w:numPr>
          <w:ilvl w:val="0"/>
          <w:numId w:val="1"/>
        </w:numPr>
        <w:rPr>
          <w:sz w:val="28"/>
          <w:szCs w:val="28"/>
        </w:rPr>
      </w:pPr>
      <w:r w:rsidRPr="00FB39FB">
        <w:rPr>
          <w:sz w:val="28"/>
          <w:szCs w:val="28"/>
        </w:rPr>
        <w:t>Discussion on new requirements for filing liens on property owners who are behind on dues</w:t>
      </w:r>
      <w:r w:rsidR="00861763" w:rsidRPr="00FB39FB">
        <w:rPr>
          <w:sz w:val="28"/>
          <w:szCs w:val="28"/>
        </w:rPr>
        <w:t xml:space="preserve"> and steps to proceed.</w:t>
      </w:r>
    </w:p>
    <w:p w14:paraId="34107589" w14:textId="77777777" w:rsidR="00EC071E" w:rsidRPr="00FB39FB" w:rsidRDefault="00EC071E" w:rsidP="007F7D22">
      <w:pPr>
        <w:rPr>
          <w:sz w:val="28"/>
          <w:szCs w:val="28"/>
        </w:rPr>
      </w:pPr>
    </w:p>
    <w:p w14:paraId="4681CC4D" w14:textId="1ED7BB32" w:rsidR="0062615C" w:rsidRPr="00FB39FB" w:rsidRDefault="0062615C" w:rsidP="0062615C">
      <w:pPr>
        <w:pStyle w:val="ListParagraph"/>
        <w:numPr>
          <w:ilvl w:val="0"/>
          <w:numId w:val="1"/>
        </w:numPr>
        <w:rPr>
          <w:sz w:val="28"/>
          <w:szCs w:val="28"/>
        </w:rPr>
      </w:pPr>
      <w:r w:rsidRPr="00FB39FB">
        <w:rPr>
          <w:sz w:val="28"/>
          <w:szCs w:val="28"/>
        </w:rPr>
        <w:t>Discussion on current issues with property owners and next steps moving forward.</w:t>
      </w:r>
    </w:p>
    <w:p w14:paraId="01D18AF5" w14:textId="2F1351AE" w:rsidR="0014471C" w:rsidRPr="00FB39FB" w:rsidRDefault="0014471C" w:rsidP="0014471C">
      <w:pPr>
        <w:pStyle w:val="ListParagraph"/>
        <w:numPr>
          <w:ilvl w:val="1"/>
          <w:numId w:val="1"/>
        </w:numPr>
        <w:rPr>
          <w:sz w:val="28"/>
          <w:szCs w:val="28"/>
        </w:rPr>
      </w:pPr>
      <w:r w:rsidRPr="00FB39FB">
        <w:rPr>
          <w:sz w:val="28"/>
          <w:szCs w:val="28"/>
        </w:rPr>
        <w:t>Pot-bellied pigs</w:t>
      </w:r>
    </w:p>
    <w:p w14:paraId="6791FF4F" w14:textId="554FB9A2" w:rsidR="0014471C" w:rsidRPr="00FB39FB" w:rsidRDefault="0014471C" w:rsidP="0014471C">
      <w:pPr>
        <w:pStyle w:val="ListParagraph"/>
        <w:numPr>
          <w:ilvl w:val="1"/>
          <w:numId w:val="1"/>
        </w:numPr>
        <w:rPr>
          <w:sz w:val="28"/>
          <w:szCs w:val="28"/>
        </w:rPr>
      </w:pPr>
      <w:r w:rsidRPr="00FB39FB">
        <w:rPr>
          <w:sz w:val="28"/>
          <w:szCs w:val="28"/>
        </w:rPr>
        <w:t>RR12 lots</w:t>
      </w:r>
    </w:p>
    <w:p w14:paraId="039668F2" w14:textId="77777777" w:rsidR="00EC6939" w:rsidRDefault="00EC6939" w:rsidP="00EC6939">
      <w:pPr>
        <w:rPr>
          <w:sz w:val="32"/>
          <w:szCs w:val="32"/>
        </w:rPr>
      </w:pPr>
    </w:p>
    <w:p w14:paraId="561CB200" w14:textId="77777777" w:rsidR="00EC6939" w:rsidRDefault="00EC6939" w:rsidP="00EC6939">
      <w:pPr>
        <w:rPr>
          <w:sz w:val="32"/>
          <w:szCs w:val="32"/>
        </w:rPr>
      </w:pPr>
    </w:p>
    <w:p w14:paraId="36836777" w14:textId="3FBED02C" w:rsidR="00374FB0" w:rsidRPr="00172A02" w:rsidRDefault="00374FB0" w:rsidP="00EC6939">
      <w:pPr>
        <w:rPr>
          <w:sz w:val="32"/>
          <w:szCs w:val="32"/>
          <w:u w:val="single"/>
        </w:rPr>
      </w:pPr>
      <w:r w:rsidRPr="00172A02">
        <w:rPr>
          <w:sz w:val="32"/>
          <w:szCs w:val="32"/>
          <w:u w:val="single"/>
        </w:rPr>
        <w:lastRenderedPageBreak/>
        <w:t>Meeting Minutes:</w:t>
      </w:r>
    </w:p>
    <w:p w14:paraId="11C21A41" w14:textId="13EF2E72" w:rsidR="008F66CF" w:rsidRDefault="008F66CF" w:rsidP="00374FB0">
      <w:pPr>
        <w:pStyle w:val="ListParagraph"/>
        <w:numPr>
          <w:ilvl w:val="0"/>
          <w:numId w:val="1"/>
        </w:numPr>
        <w:rPr>
          <w:sz w:val="32"/>
          <w:szCs w:val="32"/>
        </w:rPr>
      </w:pPr>
      <w:r w:rsidRPr="00374FB0">
        <w:rPr>
          <w:sz w:val="32"/>
          <w:szCs w:val="32"/>
        </w:rPr>
        <w:t>Meeting Called to order at 5:</w:t>
      </w:r>
      <w:r w:rsidR="00374FB0" w:rsidRPr="00374FB0">
        <w:rPr>
          <w:sz w:val="32"/>
          <w:szCs w:val="32"/>
        </w:rPr>
        <w:t>35pm</w:t>
      </w:r>
    </w:p>
    <w:p w14:paraId="26797996" w14:textId="31968979" w:rsidR="00374FB0" w:rsidRDefault="008D40FD" w:rsidP="00374FB0">
      <w:pPr>
        <w:pStyle w:val="ListParagraph"/>
        <w:numPr>
          <w:ilvl w:val="0"/>
          <w:numId w:val="1"/>
        </w:numPr>
        <w:rPr>
          <w:sz w:val="32"/>
          <w:szCs w:val="32"/>
        </w:rPr>
      </w:pPr>
      <w:r>
        <w:rPr>
          <w:sz w:val="32"/>
          <w:szCs w:val="32"/>
        </w:rPr>
        <w:t xml:space="preserve">Todd discussed the need </w:t>
      </w:r>
      <w:r w:rsidR="003C3E33">
        <w:rPr>
          <w:sz w:val="32"/>
          <w:szCs w:val="32"/>
        </w:rPr>
        <w:t xml:space="preserve">to put in place a set of </w:t>
      </w:r>
      <w:r w:rsidR="00567CA6">
        <w:rPr>
          <w:sz w:val="32"/>
          <w:szCs w:val="32"/>
        </w:rPr>
        <w:t xml:space="preserve">by-laws for the POA.  The board members confirmed that they have reviewed the </w:t>
      </w:r>
      <w:r w:rsidR="00FD774C">
        <w:rPr>
          <w:sz w:val="32"/>
          <w:szCs w:val="32"/>
        </w:rPr>
        <w:t>B</w:t>
      </w:r>
      <w:r w:rsidR="00567CA6">
        <w:rPr>
          <w:sz w:val="32"/>
          <w:szCs w:val="32"/>
        </w:rPr>
        <w:t>y-laws</w:t>
      </w:r>
      <w:r w:rsidR="00FD774C">
        <w:rPr>
          <w:sz w:val="32"/>
          <w:szCs w:val="32"/>
        </w:rPr>
        <w:t xml:space="preserve"> and Enforcement policy with fine schedule that was drafted by our POA attorney.</w:t>
      </w:r>
      <w:r w:rsidR="00C13081">
        <w:rPr>
          <w:sz w:val="32"/>
          <w:szCs w:val="32"/>
        </w:rPr>
        <w:t xml:space="preserve">  A vote was called with a </w:t>
      </w:r>
      <w:r w:rsidR="00A35165">
        <w:rPr>
          <w:sz w:val="32"/>
          <w:szCs w:val="32"/>
        </w:rPr>
        <w:t xml:space="preserve">unanimous vote to </w:t>
      </w:r>
      <w:r w:rsidR="004019FB">
        <w:rPr>
          <w:sz w:val="32"/>
          <w:szCs w:val="32"/>
        </w:rPr>
        <w:t>approve</w:t>
      </w:r>
      <w:r w:rsidR="00A35165">
        <w:rPr>
          <w:sz w:val="32"/>
          <w:szCs w:val="32"/>
        </w:rPr>
        <w:t xml:space="preserve"> </w:t>
      </w:r>
      <w:r w:rsidR="004019FB">
        <w:rPr>
          <w:sz w:val="32"/>
          <w:szCs w:val="32"/>
        </w:rPr>
        <w:t>both</w:t>
      </w:r>
      <w:r w:rsidR="00A35165">
        <w:rPr>
          <w:sz w:val="32"/>
          <w:szCs w:val="32"/>
        </w:rPr>
        <w:t xml:space="preserve"> items.</w:t>
      </w:r>
      <w:r w:rsidR="00EB07E3">
        <w:rPr>
          <w:sz w:val="32"/>
          <w:szCs w:val="32"/>
        </w:rPr>
        <w:t xml:space="preserve">  The Board will follow up with the procedures needed to get these notarized and filed</w:t>
      </w:r>
      <w:r w:rsidR="00412D92">
        <w:rPr>
          <w:sz w:val="32"/>
          <w:szCs w:val="32"/>
        </w:rPr>
        <w:t xml:space="preserve"> in addition to posting on the neighborhood website once they are officially filed.</w:t>
      </w:r>
    </w:p>
    <w:p w14:paraId="0804FAC0" w14:textId="290CAB81" w:rsidR="00A35165" w:rsidRDefault="003110DC" w:rsidP="00374FB0">
      <w:pPr>
        <w:pStyle w:val="ListParagraph"/>
        <w:numPr>
          <w:ilvl w:val="0"/>
          <w:numId w:val="1"/>
        </w:numPr>
        <w:rPr>
          <w:sz w:val="32"/>
          <w:szCs w:val="32"/>
        </w:rPr>
      </w:pPr>
      <w:r>
        <w:rPr>
          <w:sz w:val="32"/>
          <w:szCs w:val="32"/>
        </w:rPr>
        <w:t>John reviewed a proposal</w:t>
      </w:r>
      <w:r w:rsidR="00C72158">
        <w:rPr>
          <w:sz w:val="32"/>
          <w:szCs w:val="32"/>
        </w:rPr>
        <w:t xml:space="preserve"> </w:t>
      </w:r>
      <w:r w:rsidR="005807C6">
        <w:rPr>
          <w:sz w:val="32"/>
          <w:szCs w:val="32"/>
        </w:rPr>
        <w:t xml:space="preserve">pertaining to the increase in POA annual dues.  He gave a summary of our </w:t>
      </w:r>
      <w:r w:rsidR="00D90943">
        <w:rPr>
          <w:sz w:val="32"/>
          <w:szCs w:val="32"/>
        </w:rPr>
        <w:t xml:space="preserve">current income and expenses as well as </w:t>
      </w:r>
      <w:r w:rsidR="00D723A7">
        <w:rPr>
          <w:sz w:val="32"/>
          <w:szCs w:val="32"/>
        </w:rPr>
        <w:t xml:space="preserve">expenses that need to be added in the future.  Ultimately the recommendation from the discussion </w:t>
      </w:r>
      <w:r w:rsidR="00277104">
        <w:rPr>
          <w:sz w:val="32"/>
          <w:szCs w:val="32"/>
        </w:rPr>
        <w:t xml:space="preserve">is to call a special meeting with the neighborhood, targeting mid-September, where </w:t>
      </w:r>
      <w:r w:rsidR="000368F7">
        <w:rPr>
          <w:sz w:val="32"/>
          <w:szCs w:val="32"/>
        </w:rPr>
        <w:t>the details of this discussion will be shared more directly.  In addition, the board w</w:t>
      </w:r>
      <w:r w:rsidR="006D2E19">
        <w:rPr>
          <w:sz w:val="32"/>
          <w:szCs w:val="32"/>
        </w:rPr>
        <w:t xml:space="preserve">ill recommend a final POA dues increase </w:t>
      </w:r>
      <w:r w:rsidR="00030C83">
        <w:rPr>
          <w:sz w:val="32"/>
          <w:szCs w:val="32"/>
        </w:rPr>
        <w:t xml:space="preserve">in that meeting </w:t>
      </w:r>
      <w:r w:rsidR="006D2E19">
        <w:rPr>
          <w:sz w:val="32"/>
          <w:szCs w:val="32"/>
        </w:rPr>
        <w:t>not to exceed $90/</w:t>
      </w:r>
      <w:r w:rsidR="00AB7767">
        <w:rPr>
          <w:sz w:val="32"/>
          <w:szCs w:val="32"/>
        </w:rPr>
        <w:t>lot per year</w:t>
      </w:r>
      <w:r w:rsidR="00030C83">
        <w:rPr>
          <w:sz w:val="32"/>
          <w:szCs w:val="32"/>
        </w:rPr>
        <w:t xml:space="preserve"> based on the details provided by John</w:t>
      </w:r>
      <w:r w:rsidR="00AB7767">
        <w:rPr>
          <w:sz w:val="32"/>
          <w:szCs w:val="32"/>
        </w:rPr>
        <w:t>.</w:t>
      </w:r>
      <w:r w:rsidR="003764F1">
        <w:rPr>
          <w:sz w:val="32"/>
          <w:szCs w:val="32"/>
        </w:rPr>
        <w:t xml:space="preserve">  Following this special meeting, a</w:t>
      </w:r>
      <w:r w:rsidR="008255D3">
        <w:rPr>
          <w:sz w:val="32"/>
          <w:szCs w:val="32"/>
        </w:rPr>
        <w:t>n official</w:t>
      </w:r>
      <w:r w:rsidR="003764F1">
        <w:rPr>
          <w:sz w:val="32"/>
          <w:szCs w:val="32"/>
        </w:rPr>
        <w:t xml:space="preserve"> vote by all property owners will </w:t>
      </w:r>
      <w:r w:rsidR="008255D3">
        <w:rPr>
          <w:sz w:val="32"/>
          <w:szCs w:val="32"/>
        </w:rPr>
        <w:t xml:space="preserve">need to </w:t>
      </w:r>
      <w:r w:rsidR="003764F1">
        <w:rPr>
          <w:sz w:val="32"/>
          <w:szCs w:val="32"/>
        </w:rPr>
        <w:t>be conducted with 67%</w:t>
      </w:r>
      <w:r w:rsidR="00985092">
        <w:rPr>
          <w:sz w:val="32"/>
          <w:szCs w:val="32"/>
        </w:rPr>
        <w:t xml:space="preserve"> required to </w:t>
      </w:r>
      <w:r w:rsidR="00AB4B1A">
        <w:rPr>
          <w:sz w:val="32"/>
          <w:szCs w:val="32"/>
        </w:rPr>
        <w:t>approve the new annual dues.</w:t>
      </w:r>
    </w:p>
    <w:p w14:paraId="10C503D9" w14:textId="0D8E84DB" w:rsidR="00AF08CA" w:rsidRDefault="004A5362" w:rsidP="00374FB0">
      <w:pPr>
        <w:pStyle w:val="ListParagraph"/>
        <w:numPr>
          <w:ilvl w:val="0"/>
          <w:numId w:val="1"/>
        </w:numPr>
        <w:rPr>
          <w:sz w:val="32"/>
          <w:szCs w:val="32"/>
        </w:rPr>
      </w:pPr>
      <w:r>
        <w:rPr>
          <w:sz w:val="32"/>
          <w:szCs w:val="32"/>
        </w:rPr>
        <w:t xml:space="preserve">Based on a follow-up discussion from last year’s annual meeting, </w:t>
      </w:r>
      <w:r w:rsidR="005F7365">
        <w:rPr>
          <w:sz w:val="32"/>
          <w:szCs w:val="32"/>
        </w:rPr>
        <w:t xml:space="preserve">Debbie shared the details of </w:t>
      </w:r>
      <w:r w:rsidR="00AA2417">
        <w:rPr>
          <w:sz w:val="32"/>
          <w:szCs w:val="32"/>
        </w:rPr>
        <w:t xml:space="preserve">what House Bill 886 </w:t>
      </w:r>
      <w:r w:rsidR="00AF56D3">
        <w:rPr>
          <w:sz w:val="32"/>
          <w:szCs w:val="32"/>
        </w:rPr>
        <w:t xml:space="preserve">states </w:t>
      </w:r>
      <w:r>
        <w:rPr>
          <w:sz w:val="32"/>
          <w:szCs w:val="32"/>
        </w:rPr>
        <w:t xml:space="preserve">around the process of recovering </w:t>
      </w:r>
      <w:r w:rsidR="00F15EF5">
        <w:rPr>
          <w:sz w:val="32"/>
          <w:szCs w:val="32"/>
        </w:rPr>
        <w:t xml:space="preserve">delinquent </w:t>
      </w:r>
      <w:r w:rsidR="00B6491E">
        <w:rPr>
          <w:sz w:val="32"/>
          <w:szCs w:val="32"/>
        </w:rPr>
        <w:t>annual dues.  She described the notification process as well</w:t>
      </w:r>
      <w:r w:rsidR="00DE6B96">
        <w:rPr>
          <w:sz w:val="32"/>
          <w:szCs w:val="32"/>
        </w:rPr>
        <w:t xml:space="preserve"> as the next step of filing a lien if dues are still not </w:t>
      </w:r>
      <w:r w:rsidR="002A3580">
        <w:rPr>
          <w:sz w:val="32"/>
          <w:szCs w:val="32"/>
        </w:rPr>
        <w:t xml:space="preserve">able to be </w:t>
      </w:r>
      <w:r w:rsidR="00DE6B96">
        <w:rPr>
          <w:sz w:val="32"/>
          <w:szCs w:val="32"/>
        </w:rPr>
        <w:t xml:space="preserve">recovered.  </w:t>
      </w:r>
      <w:r w:rsidR="006A0992">
        <w:rPr>
          <w:sz w:val="32"/>
          <w:szCs w:val="32"/>
        </w:rPr>
        <w:t xml:space="preserve">She explained that this is not a mechanism to </w:t>
      </w:r>
      <w:r w:rsidR="0035031E">
        <w:rPr>
          <w:sz w:val="32"/>
          <w:szCs w:val="32"/>
        </w:rPr>
        <w:t>seize</w:t>
      </w:r>
      <w:r w:rsidR="006A0992">
        <w:rPr>
          <w:sz w:val="32"/>
          <w:szCs w:val="32"/>
        </w:rPr>
        <w:t xml:space="preserve"> </w:t>
      </w:r>
      <w:r w:rsidR="002A3580">
        <w:rPr>
          <w:sz w:val="32"/>
          <w:szCs w:val="32"/>
        </w:rPr>
        <w:t>property but</w:t>
      </w:r>
      <w:r w:rsidR="006A0992">
        <w:rPr>
          <w:sz w:val="32"/>
          <w:szCs w:val="32"/>
        </w:rPr>
        <w:t xml:space="preserve"> did prevent the property owner from </w:t>
      </w:r>
      <w:r w:rsidR="00A94B67">
        <w:rPr>
          <w:sz w:val="32"/>
          <w:szCs w:val="32"/>
        </w:rPr>
        <w:t xml:space="preserve">various activities like selling the property/home, </w:t>
      </w:r>
      <w:r w:rsidR="00172A02">
        <w:rPr>
          <w:sz w:val="32"/>
          <w:szCs w:val="32"/>
        </w:rPr>
        <w:t>refinancing,</w:t>
      </w:r>
      <w:r w:rsidR="00A94B67">
        <w:rPr>
          <w:sz w:val="32"/>
          <w:szCs w:val="32"/>
        </w:rPr>
        <w:t xml:space="preserve"> or </w:t>
      </w:r>
      <w:r w:rsidR="00960538">
        <w:rPr>
          <w:sz w:val="32"/>
          <w:szCs w:val="32"/>
        </w:rPr>
        <w:t xml:space="preserve">acquiring home </w:t>
      </w:r>
      <w:r w:rsidR="0035031E">
        <w:rPr>
          <w:sz w:val="32"/>
          <w:szCs w:val="32"/>
        </w:rPr>
        <w:t xml:space="preserve">equity type loans.  </w:t>
      </w:r>
      <w:r w:rsidR="00DE6B96">
        <w:rPr>
          <w:sz w:val="32"/>
          <w:szCs w:val="32"/>
        </w:rPr>
        <w:t>The board had further discussion</w:t>
      </w:r>
      <w:r w:rsidR="00B27F81">
        <w:rPr>
          <w:sz w:val="32"/>
          <w:szCs w:val="32"/>
        </w:rPr>
        <w:t xml:space="preserve"> and aligned that we will start with those property owners that are significantly past due</w:t>
      </w:r>
      <w:r w:rsidR="003822FC">
        <w:rPr>
          <w:sz w:val="32"/>
          <w:szCs w:val="32"/>
        </w:rPr>
        <w:t xml:space="preserve"> </w:t>
      </w:r>
      <w:r w:rsidR="00960538">
        <w:rPr>
          <w:sz w:val="32"/>
          <w:szCs w:val="32"/>
        </w:rPr>
        <w:t>currently</w:t>
      </w:r>
      <w:r w:rsidR="003822FC">
        <w:rPr>
          <w:sz w:val="32"/>
          <w:szCs w:val="32"/>
        </w:rPr>
        <w:t xml:space="preserve"> </w:t>
      </w:r>
      <w:r w:rsidR="00172A02">
        <w:rPr>
          <w:sz w:val="32"/>
          <w:szCs w:val="32"/>
        </w:rPr>
        <w:t>and, in the future,</w:t>
      </w:r>
      <w:r w:rsidR="003822FC">
        <w:rPr>
          <w:sz w:val="32"/>
          <w:szCs w:val="32"/>
        </w:rPr>
        <w:t xml:space="preserve"> we would likely not start this formal process until the point that a property owner is overdue by 3+ years.</w:t>
      </w:r>
    </w:p>
    <w:p w14:paraId="7862515E" w14:textId="6A363E7F" w:rsidR="00AB4B1A" w:rsidRDefault="00AF08CA" w:rsidP="00374FB0">
      <w:pPr>
        <w:pStyle w:val="ListParagraph"/>
        <w:numPr>
          <w:ilvl w:val="0"/>
          <w:numId w:val="1"/>
        </w:numPr>
        <w:rPr>
          <w:sz w:val="32"/>
          <w:szCs w:val="32"/>
        </w:rPr>
      </w:pPr>
      <w:r>
        <w:rPr>
          <w:sz w:val="32"/>
          <w:szCs w:val="32"/>
        </w:rPr>
        <w:t>Board discussed the request by</w:t>
      </w:r>
      <w:r w:rsidR="00E86F88">
        <w:rPr>
          <w:sz w:val="32"/>
          <w:szCs w:val="32"/>
        </w:rPr>
        <w:t xml:space="preserve"> the owners</w:t>
      </w:r>
      <w:r w:rsidR="00CF65EF">
        <w:rPr>
          <w:sz w:val="32"/>
          <w:szCs w:val="32"/>
        </w:rPr>
        <w:t xml:space="preserve"> of Lot 33 to have a vote to add pot-bellied pigs to the approved animals in the BCR CC&amp;Rs.</w:t>
      </w:r>
      <w:r w:rsidR="000137FC">
        <w:rPr>
          <w:sz w:val="32"/>
          <w:szCs w:val="32"/>
        </w:rPr>
        <w:t xml:space="preserve">  Debbie described that </w:t>
      </w:r>
      <w:r w:rsidR="00A87851">
        <w:rPr>
          <w:sz w:val="32"/>
          <w:szCs w:val="32"/>
        </w:rPr>
        <w:t xml:space="preserve">a special meeting would have been required with </w:t>
      </w:r>
      <w:r w:rsidR="0099235A">
        <w:rPr>
          <w:sz w:val="32"/>
          <w:szCs w:val="32"/>
        </w:rPr>
        <w:t xml:space="preserve">a majority </w:t>
      </w:r>
      <w:r w:rsidR="00A87851">
        <w:rPr>
          <w:sz w:val="32"/>
          <w:szCs w:val="32"/>
        </w:rPr>
        <w:lastRenderedPageBreak/>
        <w:t xml:space="preserve">of those in </w:t>
      </w:r>
      <w:r w:rsidR="0099235A">
        <w:rPr>
          <w:sz w:val="32"/>
          <w:szCs w:val="32"/>
        </w:rPr>
        <w:t xml:space="preserve">attendance needing to agree on a vote and &gt;67% of the </w:t>
      </w:r>
      <w:r w:rsidR="003312D8">
        <w:rPr>
          <w:sz w:val="32"/>
          <w:szCs w:val="32"/>
        </w:rPr>
        <w:t>neighborhood voting to amend the CC&amp;Rs.  W</w:t>
      </w:r>
      <w:r w:rsidR="000137FC">
        <w:rPr>
          <w:sz w:val="32"/>
          <w:szCs w:val="32"/>
        </w:rPr>
        <w:t>hile in the process of investigating this</w:t>
      </w:r>
      <w:r w:rsidR="004A5362">
        <w:rPr>
          <w:sz w:val="32"/>
          <w:szCs w:val="32"/>
        </w:rPr>
        <w:t xml:space="preserve"> </w:t>
      </w:r>
      <w:r w:rsidR="003312D8">
        <w:rPr>
          <w:sz w:val="32"/>
          <w:szCs w:val="32"/>
        </w:rPr>
        <w:t xml:space="preserve">an informal canvassing </w:t>
      </w:r>
      <w:r w:rsidR="004452D3">
        <w:rPr>
          <w:sz w:val="32"/>
          <w:szCs w:val="32"/>
        </w:rPr>
        <w:t xml:space="preserve">of the neighborhood </w:t>
      </w:r>
      <w:r w:rsidR="003312D8">
        <w:rPr>
          <w:sz w:val="32"/>
          <w:szCs w:val="32"/>
        </w:rPr>
        <w:t xml:space="preserve">was conducted and with those polled, </w:t>
      </w:r>
      <w:r w:rsidR="00AF4327">
        <w:rPr>
          <w:sz w:val="32"/>
          <w:szCs w:val="32"/>
        </w:rPr>
        <w:t>47 were not in favor of proceeding</w:t>
      </w:r>
      <w:r w:rsidR="00665C17">
        <w:rPr>
          <w:sz w:val="32"/>
          <w:szCs w:val="32"/>
        </w:rPr>
        <w:t xml:space="preserve"> with only 1 in favor.  Based on that feedback, the board aligned that we will not proceed with a special meeting as there is not enough support</w:t>
      </w:r>
      <w:r w:rsidR="00714CBD">
        <w:rPr>
          <w:sz w:val="32"/>
          <w:szCs w:val="32"/>
        </w:rPr>
        <w:t xml:space="preserve"> to vote this amendment in.</w:t>
      </w:r>
    </w:p>
    <w:p w14:paraId="71EC6402" w14:textId="2EA2D699" w:rsidR="00714CBD" w:rsidRDefault="00781BB7" w:rsidP="00374FB0">
      <w:pPr>
        <w:pStyle w:val="ListParagraph"/>
        <w:numPr>
          <w:ilvl w:val="0"/>
          <w:numId w:val="1"/>
        </w:numPr>
        <w:rPr>
          <w:sz w:val="32"/>
          <w:szCs w:val="32"/>
        </w:rPr>
      </w:pPr>
      <w:r>
        <w:rPr>
          <w:sz w:val="32"/>
          <w:szCs w:val="32"/>
        </w:rPr>
        <w:t xml:space="preserve">Todd </w:t>
      </w:r>
      <w:r w:rsidR="009E1F9A">
        <w:rPr>
          <w:sz w:val="32"/>
          <w:szCs w:val="32"/>
        </w:rPr>
        <w:t xml:space="preserve">discussed the request </w:t>
      </w:r>
      <w:r w:rsidR="009E1F9A" w:rsidRPr="009E1F9A">
        <w:rPr>
          <w:sz w:val="32"/>
          <w:szCs w:val="32"/>
        </w:rPr>
        <w:t>that was brought to the board by two property owners (Stephen &amp; Brea Black &amp; Ronald Eddie) represented by a consultant (Jon Thompson).  The</w:t>
      </w:r>
      <w:r w:rsidR="009E1F9A">
        <w:rPr>
          <w:sz w:val="32"/>
          <w:szCs w:val="32"/>
        </w:rPr>
        <w:t>ir</w:t>
      </w:r>
      <w:r w:rsidR="009E1F9A" w:rsidRPr="009E1F9A">
        <w:rPr>
          <w:sz w:val="32"/>
          <w:szCs w:val="32"/>
        </w:rPr>
        <w:t xml:space="preserve"> proposal is to either allow these properties to be released from the POA and sold for commercial purposes OR to remain in the POA but have the commercial restrictions lifted.  </w:t>
      </w:r>
      <w:r w:rsidR="007A4064">
        <w:rPr>
          <w:sz w:val="32"/>
          <w:szCs w:val="32"/>
        </w:rPr>
        <w:t>Todd reminded that</w:t>
      </w:r>
      <w:r w:rsidR="009E1F9A" w:rsidRPr="009E1F9A">
        <w:rPr>
          <w:sz w:val="32"/>
          <w:szCs w:val="32"/>
        </w:rPr>
        <w:t xml:space="preserve"> the neighborhood recently had the same request in 2016 for lot 54, currently owned by the Blacks.  At that time the neighborhood went through the formal voting process and the proposal to allow that variance was voted down.  </w:t>
      </w:r>
      <w:r w:rsidR="00172A02" w:rsidRPr="009E1F9A">
        <w:rPr>
          <w:sz w:val="32"/>
          <w:szCs w:val="32"/>
        </w:rPr>
        <w:t>Because</w:t>
      </w:r>
      <w:r w:rsidR="009E1F9A" w:rsidRPr="009E1F9A">
        <w:rPr>
          <w:sz w:val="32"/>
          <w:szCs w:val="32"/>
        </w:rPr>
        <w:t xml:space="preserve"> this </w:t>
      </w:r>
      <w:r w:rsidR="002A5A2A">
        <w:rPr>
          <w:sz w:val="32"/>
          <w:szCs w:val="32"/>
        </w:rPr>
        <w:t xml:space="preserve">vote was recent, </w:t>
      </w:r>
      <w:r w:rsidR="007A4064">
        <w:rPr>
          <w:sz w:val="32"/>
          <w:szCs w:val="32"/>
        </w:rPr>
        <w:t>in October 2016,</w:t>
      </w:r>
      <w:r w:rsidR="009E1F9A" w:rsidRPr="009E1F9A">
        <w:rPr>
          <w:sz w:val="32"/>
          <w:szCs w:val="32"/>
        </w:rPr>
        <w:t xml:space="preserve"> </w:t>
      </w:r>
      <w:r w:rsidR="007A4064">
        <w:rPr>
          <w:sz w:val="32"/>
          <w:szCs w:val="32"/>
        </w:rPr>
        <w:t>it</w:t>
      </w:r>
      <w:r w:rsidR="009E1F9A" w:rsidRPr="009E1F9A">
        <w:rPr>
          <w:sz w:val="32"/>
          <w:szCs w:val="32"/>
        </w:rPr>
        <w:t xml:space="preserve"> </w:t>
      </w:r>
      <w:r w:rsidR="007A4064">
        <w:rPr>
          <w:sz w:val="32"/>
          <w:szCs w:val="32"/>
        </w:rPr>
        <w:t>was</w:t>
      </w:r>
      <w:r w:rsidR="009E1F9A" w:rsidRPr="009E1F9A">
        <w:rPr>
          <w:sz w:val="32"/>
          <w:szCs w:val="32"/>
        </w:rPr>
        <w:t xml:space="preserve"> not </w:t>
      </w:r>
      <w:r w:rsidR="00172A02" w:rsidRPr="009E1F9A">
        <w:rPr>
          <w:sz w:val="32"/>
          <w:szCs w:val="32"/>
        </w:rPr>
        <w:t>recommended</w:t>
      </w:r>
      <w:r w:rsidR="009E1F9A" w:rsidRPr="009E1F9A">
        <w:rPr>
          <w:sz w:val="32"/>
          <w:szCs w:val="32"/>
        </w:rPr>
        <w:t xml:space="preserve"> </w:t>
      </w:r>
      <w:r w:rsidR="00AC621E">
        <w:rPr>
          <w:sz w:val="32"/>
          <w:szCs w:val="32"/>
        </w:rPr>
        <w:t>to proceed with another special meeting and vote</w:t>
      </w:r>
      <w:r w:rsidR="009E1F9A" w:rsidRPr="009E1F9A">
        <w:rPr>
          <w:sz w:val="32"/>
          <w:szCs w:val="32"/>
        </w:rPr>
        <w:t xml:space="preserve"> at this time.  </w:t>
      </w:r>
      <w:r w:rsidR="00AC621E">
        <w:rPr>
          <w:sz w:val="32"/>
          <w:szCs w:val="32"/>
        </w:rPr>
        <w:t xml:space="preserve">After further discussion, the board aligned that we </w:t>
      </w:r>
      <w:r w:rsidR="00886481">
        <w:rPr>
          <w:sz w:val="32"/>
          <w:szCs w:val="32"/>
        </w:rPr>
        <w:t xml:space="preserve">would find a time to meet directly with the property owners to discuss in detail the request.  At that point the board will </w:t>
      </w:r>
      <w:r w:rsidR="00A5442B">
        <w:rPr>
          <w:sz w:val="32"/>
          <w:szCs w:val="32"/>
        </w:rPr>
        <w:t>make a recommendation on if we have the owners do a presentation at the annual meeting or if we call a separate meeting</w:t>
      </w:r>
      <w:r w:rsidR="00C26384">
        <w:rPr>
          <w:sz w:val="32"/>
          <w:szCs w:val="32"/>
        </w:rPr>
        <w:t xml:space="preserve"> specific to this topic. </w:t>
      </w:r>
    </w:p>
    <w:p w14:paraId="7A635B57" w14:textId="72E4E4C1" w:rsidR="005A717F" w:rsidRPr="00374FB0" w:rsidRDefault="005A717F" w:rsidP="00374FB0">
      <w:pPr>
        <w:pStyle w:val="ListParagraph"/>
        <w:numPr>
          <w:ilvl w:val="0"/>
          <w:numId w:val="1"/>
        </w:numPr>
        <w:rPr>
          <w:sz w:val="32"/>
          <w:szCs w:val="32"/>
        </w:rPr>
      </w:pPr>
      <w:r>
        <w:rPr>
          <w:sz w:val="32"/>
          <w:szCs w:val="32"/>
        </w:rPr>
        <w:t>Meeting was adjourned at 6:09pm</w:t>
      </w:r>
    </w:p>
    <w:p w14:paraId="13226942" w14:textId="77777777" w:rsidR="008F66CF" w:rsidRDefault="008F66CF" w:rsidP="00EC6939">
      <w:pPr>
        <w:rPr>
          <w:sz w:val="32"/>
          <w:szCs w:val="32"/>
        </w:rPr>
      </w:pPr>
    </w:p>
    <w:p w14:paraId="14CDA3C3" w14:textId="77777777" w:rsidR="005A717F" w:rsidRDefault="005A717F">
      <w:pPr>
        <w:rPr>
          <w:sz w:val="32"/>
          <w:szCs w:val="32"/>
          <w:highlight w:val="yellow"/>
        </w:rPr>
      </w:pPr>
      <w:r>
        <w:rPr>
          <w:sz w:val="32"/>
          <w:szCs w:val="32"/>
          <w:highlight w:val="yellow"/>
        </w:rPr>
        <w:br w:type="page"/>
      </w:r>
    </w:p>
    <w:p w14:paraId="50099DDC" w14:textId="0FD88E5E" w:rsidR="0035031E" w:rsidRDefault="00E63A39" w:rsidP="00EC6939">
      <w:pPr>
        <w:rPr>
          <w:sz w:val="32"/>
          <w:szCs w:val="32"/>
        </w:rPr>
      </w:pPr>
      <w:r w:rsidRPr="00E63A39">
        <w:rPr>
          <w:sz w:val="32"/>
          <w:szCs w:val="32"/>
        </w:rPr>
        <w:lastRenderedPageBreak/>
        <w:t xml:space="preserve">Comments/Questions/Suggestions from </w:t>
      </w:r>
      <w:r>
        <w:rPr>
          <w:sz w:val="32"/>
          <w:szCs w:val="32"/>
        </w:rPr>
        <w:t>Residents that were</w:t>
      </w:r>
      <w:r w:rsidRPr="00E63A39">
        <w:rPr>
          <w:sz w:val="32"/>
          <w:szCs w:val="32"/>
        </w:rPr>
        <w:t xml:space="preserve"> present:</w:t>
      </w:r>
    </w:p>
    <w:p w14:paraId="3E0C40A0" w14:textId="32B78B05" w:rsidR="00E63A39" w:rsidRPr="00E63A39" w:rsidRDefault="00E63A39" w:rsidP="00E63A39">
      <w:pPr>
        <w:pStyle w:val="ListParagraph"/>
        <w:numPr>
          <w:ilvl w:val="0"/>
          <w:numId w:val="2"/>
        </w:numPr>
        <w:rPr>
          <w:sz w:val="32"/>
          <w:szCs w:val="32"/>
        </w:rPr>
      </w:pPr>
      <w:r w:rsidRPr="00E63A39">
        <w:rPr>
          <w:sz w:val="32"/>
          <w:szCs w:val="32"/>
        </w:rPr>
        <w:t xml:space="preserve">One </w:t>
      </w:r>
      <w:r>
        <w:rPr>
          <w:sz w:val="32"/>
          <w:szCs w:val="32"/>
        </w:rPr>
        <w:t>resident</w:t>
      </w:r>
      <w:r w:rsidRPr="00E63A39">
        <w:rPr>
          <w:sz w:val="32"/>
          <w:szCs w:val="32"/>
        </w:rPr>
        <w:t xml:space="preserve"> asked for clarification on the lien process, wanting to understand how the title company would be informed of the delinquent dues.  That process was explained.</w:t>
      </w:r>
    </w:p>
    <w:p w14:paraId="73918794" w14:textId="5347C26A" w:rsidR="00E63A39" w:rsidRPr="00E63A39" w:rsidRDefault="00E63A39" w:rsidP="00E63A39">
      <w:pPr>
        <w:pStyle w:val="ListParagraph"/>
        <w:numPr>
          <w:ilvl w:val="0"/>
          <w:numId w:val="2"/>
        </w:numPr>
        <w:rPr>
          <w:sz w:val="32"/>
          <w:szCs w:val="32"/>
        </w:rPr>
      </w:pPr>
      <w:r w:rsidRPr="00E63A39">
        <w:rPr>
          <w:sz w:val="32"/>
          <w:szCs w:val="32"/>
        </w:rPr>
        <w:t xml:space="preserve">One </w:t>
      </w:r>
      <w:r>
        <w:rPr>
          <w:sz w:val="32"/>
          <w:szCs w:val="32"/>
        </w:rPr>
        <w:t>resident</w:t>
      </w:r>
      <w:r w:rsidRPr="00E63A39">
        <w:rPr>
          <w:sz w:val="32"/>
          <w:szCs w:val="32"/>
        </w:rPr>
        <w:t xml:space="preserve"> asked what the restrictions were </w:t>
      </w:r>
      <w:r>
        <w:rPr>
          <w:sz w:val="32"/>
          <w:szCs w:val="32"/>
        </w:rPr>
        <w:t>regarding</w:t>
      </w:r>
      <w:r w:rsidRPr="00E63A39">
        <w:rPr>
          <w:sz w:val="32"/>
          <w:szCs w:val="32"/>
        </w:rPr>
        <w:t xml:space="preserve"> the emotional support animals.  They were informed that the property owners were allowed 2 pigs only and couldn't add more or replace them.  Also, the pigs are required to be kept behind the wooden privacy fence at all times.  Another member asked how the board intended to enforce that, since they are seen in the front yard frequently.  The board explained that "we are not going to be walking the neighborhood with a clipboard inspecting everyone, so if any property owner sees that something is not in compliance, they are asked to either contact that property owner themselves or inform the POA board."  The board also explained that the Fine and Enforcement Policy adopted at the meeting will help the board enforce this issue.</w:t>
      </w:r>
    </w:p>
    <w:p w14:paraId="14D4E805" w14:textId="0E2F79BF" w:rsidR="00E63A39" w:rsidRPr="00E63A39" w:rsidRDefault="00E63A39" w:rsidP="00E63A39">
      <w:pPr>
        <w:pStyle w:val="ListParagraph"/>
        <w:numPr>
          <w:ilvl w:val="0"/>
          <w:numId w:val="2"/>
        </w:numPr>
        <w:rPr>
          <w:sz w:val="32"/>
          <w:szCs w:val="32"/>
        </w:rPr>
      </w:pPr>
      <w:r w:rsidRPr="00E63A39">
        <w:rPr>
          <w:sz w:val="32"/>
          <w:szCs w:val="32"/>
        </w:rPr>
        <w:t xml:space="preserve">One </w:t>
      </w:r>
      <w:r>
        <w:rPr>
          <w:sz w:val="32"/>
          <w:szCs w:val="32"/>
        </w:rPr>
        <w:t>resident</w:t>
      </w:r>
      <w:r w:rsidRPr="00E63A39">
        <w:rPr>
          <w:sz w:val="32"/>
          <w:szCs w:val="32"/>
        </w:rPr>
        <w:t xml:space="preserve"> commented that the ACC can grant a variance regarding structures, but questioned </w:t>
      </w:r>
      <w:r w:rsidRPr="00E63A39">
        <w:rPr>
          <w:sz w:val="32"/>
          <w:szCs w:val="32"/>
        </w:rPr>
        <w:t>whether</w:t>
      </w:r>
      <w:r w:rsidRPr="00E63A39">
        <w:rPr>
          <w:sz w:val="32"/>
          <w:szCs w:val="32"/>
        </w:rPr>
        <w:t xml:space="preserve"> they can </w:t>
      </w:r>
      <w:r w:rsidRPr="00E63A39">
        <w:rPr>
          <w:sz w:val="32"/>
          <w:szCs w:val="32"/>
        </w:rPr>
        <w:t>grant</w:t>
      </w:r>
      <w:r w:rsidRPr="00E63A39">
        <w:rPr>
          <w:sz w:val="32"/>
          <w:szCs w:val="32"/>
        </w:rPr>
        <w:t xml:space="preserve"> a variance against a restriction in our DCC&amp;Rs.  The board replied that we would have to consult our attorney on that.  However, the variance has been granted, so it stands as of now.</w:t>
      </w:r>
    </w:p>
    <w:p w14:paraId="1014A2B5" w14:textId="61C623CB" w:rsidR="00E63A39" w:rsidRPr="00E63A39" w:rsidRDefault="00E63A39" w:rsidP="00E63A39">
      <w:pPr>
        <w:pStyle w:val="ListParagraph"/>
        <w:numPr>
          <w:ilvl w:val="0"/>
          <w:numId w:val="2"/>
        </w:numPr>
        <w:rPr>
          <w:sz w:val="32"/>
          <w:szCs w:val="32"/>
        </w:rPr>
      </w:pPr>
      <w:r w:rsidRPr="00E63A39">
        <w:rPr>
          <w:sz w:val="32"/>
          <w:szCs w:val="32"/>
        </w:rPr>
        <w:t xml:space="preserve">One </w:t>
      </w:r>
      <w:r>
        <w:rPr>
          <w:sz w:val="32"/>
          <w:szCs w:val="32"/>
        </w:rPr>
        <w:t>resident</w:t>
      </w:r>
      <w:r w:rsidRPr="00E63A39">
        <w:rPr>
          <w:sz w:val="32"/>
          <w:szCs w:val="32"/>
        </w:rPr>
        <w:t xml:space="preserve"> asked if there is a timeline on collecting dues.  There is not.</w:t>
      </w:r>
    </w:p>
    <w:p w14:paraId="1B75E491" w14:textId="769E1D04" w:rsidR="00E63A39" w:rsidRPr="00E63A39" w:rsidRDefault="00E63A39" w:rsidP="00E63A39">
      <w:pPr>
        <w:pStyle w:val="ListParagraph"/>
        <w:numPr>
          <w:ilvl w:val="0"/>
          <w:numId w:val="2"/>
        </w:numPr>
        <w:rPr>
          <w:sz w:val="32"/>
          <w:szCs w:val="32"/>
        </w:rPr>
      </w:pPr>
      <w:r w:rsidRPr="00E63A39">
        <w:rPr>
          <w:sz w:val="32"/>
          <w:szCs w:val="32"/>
        </w:rPr>
        <w:t xml:space="preserve">One </w:t>
      </w:r>
      <w:r>
        <w:rPr>
          <w:sz w:val="32"/>
          <w:szCs w:val="32"/>
        </w:rPr>
        <w:t>resident</w:t>
      </w:r>
      <w:r w:rsidRPr="00E63A39">
        <w:rPr>
          <w:sz w:val="32"/>
          <w:szCs w:val="32"/>
        </w:rPr>
        <w:t xml:space="preserve"> suggested creating a schedule so each neighbor could take turns mowing the front, allowing us to remove that line item from our future expenses. </w:t>
      </w:r>
    </w:p>
    <w:p w14:paraId="43B74BDF" w14:textId="4E15E95F" w:rsidR="00E63A39" w:rsidRDefault="00E63A39" w:rsidP="00E63A39">
      <w:pPr>
        <w:pStyle w:val="ListParagraph"/>
        <w:numPr>
          <w:ilvl w:val="0"/>
          <w:numId w:val="2"/>
        </w:numPr>
        <w:rPr>
          <w:sz w:val="32"/>
          <w:szCs w:val="32"/>
        </w:rPr>
      </w:pPr>
      <w:r w:rsidRPr="00E63A39">
        <w:rPr>
          <w:sz w:val="32"/>
          <w:szCs w:val="32"/>
        </w:rPr>
        <w:t xml:space="preserve">Several </w:t>
      </w:r>
      <w:r>
        <w:rPr>
          <w:sz w:val="32"/>
          <w:szCs w:val="32"/>
        </w:rPr>
        <w:t>residents</w:t>
      </w:r>
      <w:r w:rsidRPr="00E63A39">
        <w:rPr>
          <w:sz w:val="32"/>
          <w:szCs w:val="32"/>
        </w:rPr>
        <w:t xml:space="preserve"> had questions about the RR12 properties.  The board stated that there will be a meeting for all neighbors to ask questions and voice their concerns at that time.</w:t>
      </w:r>
    </w:p>
    <w:p w14:paraId="1DF24711" w14:textId="77777777" w:rsidR="00A26956" w:rsidRDefault="00A26956" w:rsidP="00A26956">
      <w:pPr>
        <w:pStyle w:val="ListParagraph"/>
        <w:rPr>
          <w:sz w:val="32"/>
          <w:szCs w:val="32"/>
        </w:rPr>
      </w:pPr>
    </w:p>
    <w:p w14:paraId="2247EF2F" w14:textId="77777777" w:rsidR="00DA14F7" w:rsidRPr="00E512D9" w:rsidRDefault="00DA14F7" w:rsidP="00DA14F7">
      <w:pPr>
        <w:pStyle w:val="ListParagraph"/>
        <w:rPr>
          <w:sz w:val="32"/>
          <w:szCs w:val="32"/>
        </w:rPr>
      </w:pPr>
    </w:p>
    <w:p w14:paraId="1009C476" w14:textId="380F880B" w:rsidR="00EC6939" w:rsidRPr="00EC6939" w:rsidRDefault="00EC6939" w:rsidP="00EC6939">
      <w:pPr>
        <w:rPr>
          <w:sz w:val="32"/>
          <w:szCs w:val="32"/>
        </w:rPr>
      </w:pPr>
    </w:p>
    <w:sectPr w:rsidR="00EC6939" w:rsidRPr="00EC6939" w:rsidSect="00254581">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2242" w14:textId="77777777" w:rsidR="00663A25" w:rsidRDefault="00663A25" w:rsidP="0031705D">
      <w:pPr>
        <w:spacing w:after="0" w:line="240" w:lineRule="auto"/>
      </w:pPr>
      <w:r>
        <w:separator/>
      </w:r>
    </w:p>
  </w:endnote>
  <w:endnote w:type="continuationSeparator" w:id="0">
    <w:p w14:paraId="60D4F6B9" w14:textId="77777777" w:rsidR="00663A25" w:rsidRDefault="00663A25" w:rsidP="0031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FDD7" w14:textId="77777777" w:rsidR="00663A25" w:rsidRDefault="00663A25" w:rsidP="0031705D">
      <w:pPr>
        <w:spacing w:after="0" w:line="240" w:lineRule="auto"/>
      </w:pPr>
      <w:r>
        <w:separator/>
      </w:r>
    </w:p>
  </w:footnote>
  <w:footnote w:type="continuationSeparator" w:id="0">
    <w:p w14:paraId="75CA4910" w14:textId="77777777" w:rsidR="00663A25" w:rsidRDefault="00663A25" w:rsidP="0031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17E9" w14:textId="3F241BD1" w:rsidR="0031705D" w:rsidRDefault="00317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A893" w14:textId="32DD5739" w:rsidR="0031705D" w:rsidRDefault="00317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1B61" w14:textId="1D086E1B" w:rsidR="0031705D" w:rsidRDefault="00317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3404C"/>
    <w:multiLevelType w:val="hybridMultilevel"/>
    <w:tmpl w:val="BA981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41E78"/>
    <w:multiLevelType w:val="hybridMultilevel"/>
    <w:tmpl w:val="782EF30E"/>
    <w:lvl w:ilvl="0" w:tplc="A09C1B1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7747075">
    <w:abstractNumId w:val="1"/>
  </w:num>
  <w:num w:numId="2" w16cid:durableId="129802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C"/>
    <w:rsid w:val="00001C29"/>
    <w:rsid w:val="00006CF5"/>
    <w:rsid w:val="000137FC"/>
    <w:rsid w:val="00026A3E"/>
    <w:rsid w:val="00030C83"/>
    <w:rsid w:val="000368F7"/>
    <w:rsid w:val="000B42C3"/>
    <w:rsid w:val="000F73A8"/>
    <w:rsid w:val="001059DF"/>
    <w:rsid w:val="0010654D"/>
    <w:rsid w:val="00125A29"/>
    <w:rsid w:val="0014471C"/>
    <w:rsid w:val="00172A02"/>
    <w:rsid w:val="001A7BCC"/>
    <w:rsid w:val="001D012F"/>
    <w:rsid w:val="001E3B40"/>
    <w:rsid w:val="001F3970"/>
    <w:rsid w:val="001F6751"/>
    <w:rsid w:val="001F7C72"/>
    <w:rsid w:val="00252CB7"/>
    <w:rsid w:val="00254581"/>
    <w:rsid w:val="002706FA"/>
    <w:rsid w:val="00277104"/>
    <w:rsid w:val="002A3580"/>
    <w:rsid w:val="002A4A32"/>
    <w:rsid w:val="002A5A2A"/>
    <w:rsid w:val="002D36E5"/>
    <w:rsid w:val="002F5089"/>
    <w:rsid w:val="003110DC"/>
    <w:rsid w:val="00313252"/>
    <w:rsid w:val="0031705D"/>
    <w:rsid w:val="003312D8"/>
    <w:rsid w:val="003316CE"/>
    <w:rsid w:val="00337C2A"/>
    <w:rsid w:val="0035031E"/>
    <w:rsid w:val="0036104A"/>
    <w:rsid w:val="00374FB0"/>
    <w:rsid w:val="003764F1"/>
    <w:rsid w:val="00377102"/>
    <w:rsid w:val="003822FC"/>
    <w:rsid w:val="00391EF3"/>
    <w:rsid w:val="00391F62"/>
    <w:rsid w:val="00397606"/>
    <w:rsid w:val="003A7C5C"/>
    <w:rsid w:val="003B470D"/>
    <w:rsid w:val="003C3E33"/>
    <w:rsid w:val="003D3DD9"/>
    <w:rsid w:val="003F1351"/>
    <w:rsid w:val="003F26CA"/>
    <w:rsid w:val="004019FB"/>
    <w:rsid w:val="00412D92"/>
    <w:rsid w:val="004207FA"/>
    <w:rsid w:val="0043250F"/>
    <w:rsid w:val="004452D3"/>
    <w:rsid w:val="00480590"/>
    <w:rsid w:val="00496D3F"/>
    <w:rsid w:val="004A5362"/>
    <w:rsid w:val="004B6B04"/>
    <w:rsid w:val="004D13F9"/>
    <w:rsid w:val="00535278"/>
    <w:rsid w:val="00536328"/>
    <w:rsid w:val="00564AB2"/>
    <w:rsid w:val="00566C9C"/>
    <w:rsid w:val="00567CA6"/>
    <w:rsid w:val="005807C6"/>
    <w:rsid w:val="005872E3"/>
    <w:rsid w:val="005A717F"/>
    <w:rsid w:val="005C79D6"/>
    <w:rsid w:val="005E01F7"/>
    <w:rsid w:val="005F7365"/>
    <w:rsid w:val="006108A7"/>
    <w:rsid w:val="00621B63"/>
    <w:rsid w:val="006248D7"/>
    <w:rsid w:val="0062615C"/>
    <w:rsid w:val="00635148"/>
    <w:rsid w:val="0064733D"/>
    <w:rsid w:val="00663A25"/>
    <w:rsid w:val="0066585B"/>
    <w:rsid w:val="00665C17"/>
    <w:rsid w:val="00692421"/>
    <w:rsid w:val="006A0992"/>
    <w:rsid w:val="006A7AE6"/>
    <w:rsid w:val="006C2E03"/>
    <w:rsid w:val="006D2DF2"/>
    <w:rsid w:val="006D2E19"/>
    <w:rsid w:val="006D444D"/>
    <w:rsid w:val="006E124C"/>
    <w:rsid w:val="006E5CB3"/>
    <w:rsid w:val="00714CBD"/>
    <w:rsid w:val="0072575B"/>
    <w:rsid w:val="00730AC4"/>
    <w:rsid w:val="00767771"/>
    <w:rsid w:val="00781BB7"/>
    <w:rsid w:val="007A4064"/>
    <w:rsid w:val="007F440D"/>
    <w:rsid w:val="007F7D22"/>
    <w:rsid w:val="0080019C"/>
    <w:rsid w:val="008255D3"/>
    <w:rsid w:val="00830649"/>
    <w:rsid w:val="008510B7"/>
    <w:rsid w:val="0085406D"/>
    <w:rsid w:val="00861763"/>
    <w:rsid w:val="00877353"/>
    <w:rsid w:val="00886481"/>
    <w:rsid w:val="008A41BC"/>
    <w:rsid w:val="008A7297"/>
    <w:rsid w:val="008B627F"/>
    <w:rsid w:val="008C66B7"/>
    <w:rsid w:val="008D40FD"/>
    <w:rsid w:val="008D4DA4"/>
    <w:rsid w:val="008F66CF"/>
    <w:rsid w:val="00922854"/>
    <w:rsid w:val="00922C41"/>
    <w:rsid w:val="00924A9C"/>
    <w:rsid w:val="00946A90"/>
    <w:rsid w:val="00960538"/>
    <w:rsid w:val="00985092"/>
    <w:rsid w:val="0099235A"/>
    <w:rsid w:val="009929DB"/>
    <w:rsid w:val="009C0FD8"/>
    <w:rsid w:val="009C7286"/>
    <w:rsid w:val="009E03CD"/>
    <w:rsid w:val="009E1F9A"/>
    <w:rsid w:val="009F0A28"/>
    <w:rsid w:val="00A145DA"/>
    <w:rsid w:val="00A26956"/>
    <w:rsid w:val="00A35165"/>
    <w:rsid w:val="00A43F6B"/>
    <w:rsid w:val="00A5442B"/>
    <w:rsid w:val="00A75410"/>
    <w:rsid w:val="00A87851"/>
    <w:rsid w:val="00A94B67"/>
    <w:rsid w:val="00AA0C9B"/>
    <w:rsid w:val="00AA2417"/>
    <w:rsid w:val="00AA3239"/>
    <w:rsid w:val="00AB4B1A"/>
    <w:rsid w:val="00AB7767"/>
    <w:rsid w:val="00AC2B98"/>
    <w:rsid w:val="00AC621E"/>
    <w:rsid w:val="00AE7D8D"/>
    <w:rsid w:val="00AF08CA"/>
    <w:rsid w:val="00AF144C"/>
    <w:rsid w:val="00AF4327"/>
    <w:rsid w:val="00AF56D3"/>
    <w:rsid w:val="00B27F81"/>
    <w:rsid w:val="00B3618F"/>
    <w:rsid w:val="00B444E0"/>
    <w:rsid w:val="00B4657C"/>
    <w:rsid w:val="00B56093"/>
    <w:rsid w:val="00B6491E"/>
    <w:rsid w:val="00B64AB6"/>
    <w:rsid w:val="00B6607B"/>
    <w:rsid w:val="00B70BEE"/>
    <w:rsid w:val="00B74EE1"/>
    <w:rsid w:val="00B80027"/>
    <w:rsid w:val="00B93A91"/>
    <w:rsid w:val="00BB4DFE"/>
    <w:rsid w:val="00BB61CF"/>
    <w:rsid w:val="00BD1B64"/>
    <w:rsid w:val="00BD3A16"/>
    <w:rsid w:val="00C13081"/>
    <w:rsid w:val="00C22762"/>
    <w:rsid w:val="00C26384"/>
    <w:rsid w:val="00C306F2"/>
    <w:rsid w:val="00C72158"/>
    <w:rsid w:val="00C850E4"/>
    <w:rsid w:val="00C87367"/>
    <w:rsid w:val="00C94E94"/>
    <w:rsid w:val="00CA5456"/>
    <w:rsid w:val="00CA6D8B"/>
    <w:rsid w:val="00CB0686"/>
    <w:rsid w:val="00CF65EF"/>
    <w:rsid w:val="00D0245A"/>
    <w:rsid w:val="00D0611B"/>
    <w:rsid w:val="00D373B5"/>
    <w:rsid w:val="00D44E55"/>
    <w:rsid w:val="00D60C78"/>
    <w:rsid w:val="00D723A7"/>
    <w:rsid w:val="00D72D11"/>
    <w:rsid w:val="00D8047C"/>
    <w:rsid w:val="00D90943"/>
    <w:rsid w:val="00DA14F7"/>
    <w:rsid w:val="00DB0207"/>
    <w:rsid w:val="00DB5F03"/>
    <w:rsid w:val="00DE6B96"/>
    <w:rsid w:val="00E30314"/>
    <w:rsid w:val="00E47156"/>
    <w:rsid w:val="00E512D9"/>
    <w:rsid w:val="00E63A39"/>
    <w:rsid w:val="00E86F88"/>
    <w:rsid w:val="00EB07E3"/>
    <w:rsid w:val="00EB5430"/>
    <w:rsid w:val="00EC071E"/>
    <w:rsid w:val="00EC6939"/>
    <w:rsid w:val="00F122C7"/>
    <w:rsid w:val="00F15EF5"/>
    <w:rsid w:val="00F20AC7"/>
    <w:rsid w:val="00F3373B"/>
    <w:rsid w:val="00F402DD"/>
    <w:rsid w:val="00F64903"/>
    <w:rsid w:val="00F731E2"/>
    <w:rsid w:val="00F8652E"/>
    <w:rsid w:val="00FA50A5"/>
    <w:rsid w:val="00FB39FB"/>
    <w:rsid w:val="00FD774C"/>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79C0"/>
  <w15:chartTrackingRefBased/>
  <w15:docId w15:val="{7132E407-9E7E-4A32-93BC-C1BE0442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15C"/>
    <w:pPr>
      <w:ind w:left="720"/>
      <w:contextualSpacing/>
    </w:pPr>
  </w:style>
  <w:style w:type="paragraph" w:styleId="Header">
    <w:name w:val="header"/>
    <w:basedOn w:val="Normal"/>
    <w:link w:val="HeaderChar"/>
    <w:uiPriority w:val="99"/>
    <w:unhideWhenUsed/>
    <w:rsid w:val="00317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Wright</dc:creator>
  <cp:keywords/>
  <dc:description/>
  <cp:lastModifiedBy>Foulds, Todd</cp:lastModifiedBy>
  <cp:revision>68</cp:revision>
  <cp:lastPrinted>2023-08-21T22:11:00Z</cp:lastPrinted>
  <dcterms:created xsi:type="dcterms:W3CDTF">2023-08-23T12:56:00Z</dcterms:created>
  <dcterms:modified xsi:type="dcterms:W3CDTF">2023-09-22T00:17:00Z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4cbe8-b4f6-45dc-bcba-6123dfd2d8bf_Enabled">
    <vt:lpwstr>true</vt:lpwstr>
  </property>
  <property fmtid="{D5CDD505-2E9C-101B-9397-08002B2CF9AE}" pid="3" name="MSIP_Label_64e4cbe8-b4f6-45dc-bcba-6123dfd2d8bf_SetDate">
    <vt:lpwstr>2023-08-22T21:07:22Z</vt:lpwstr>
  </property>
  <property fmtid="{D5CDD505-2E9C-101B-9397-08002B2CF9AE}" pid="4" name="MSIP_Label_64e4cbe8-b4f6-45dc-bcba-6123dfd2d8bf_Method">
    <vt:lpwstr>Privileged</vt:lpwstr>
  </property>
  <property fmtid="{D5CDD505-2E9C-101B-9397-08002B2CF9AE}" pid="5" name="MSIP_Label_64e4cbe8-b4f6-45dc-bcba-6123dfd2d8bf_Name">
    <vt:lpwstr>Non-Business-AIP 2.0</vt:lpwstr>
  </property>
  <property fmtid="{D5CDD505-2E9C-101B-9397-08002B2CF9AE}" pid="6" name="MSIP_Label_64e4cbe8-b4f6-45dc-bcba-6123dfd2d8bf_SiteId">
    <vt:lpwstr>3dd8961f-e488-4e60-8e11-a82d994e183d</vt:lpwstr>
  </property>
  <property fmtid="{D5CDD505-2E9C-101B-9397-08002B2CF9AE}" pid="7" name="MSIP_Label_64e4cbe8-b4f6-45dc-bcba-6123dfd2d8bf_ActionId">
    <vt:lpwstr>4b5eb732-c360-462f-b643-ba840e5e8bef</vt:lpwstr>
  </property>
  <property fmtid="{D5CDD505-2E9C-101B-9397-08002B2CF9AE}" pid="8" name="MSIP_Label_64e4cbe8-b4f6-45dc-bcba-6123dfd2d8bf_ContentBits">
    <vt:lpwstr>0</vt:lpwstr>
  </property>
</Properties>
</file>